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242D4" w:rsidRDefault="00313FBB">
      <w:r>
        <w:fldChar w:fldCharType="begin"/>
      </w:r>
      <w:r>
        <w:instrText xml:space="preserve"> LINK </w:instrText>
      </w:r>
      <w:r w:rsidR="00D04818">
        <w:instrText xml:space="preserve">Excel.SheetBinaryMacroEnabled.12 "E:\\SAPRI 13-14\\AVCP\\31 gennaio\\elencoGaraLotti2012.csv" elencoGaraLotti2012!R1C1:R4C13 </w:instrText>
      </w:r>
      <w:r>
        <w:instrText xml:space="preserve">\a \f 5 \h  \* MERGEFORMAT </w:instrText>
      </w:r>
      <w:r>
        <w:fldChar w:fldCharType="separate"/>
      </w:r>
    </w:p>
    <w:tbl>
      <w:tblPr>
        <w:tblStyle w:val="Grigliatabella"/>
        <w:tblW w:w="481.40pt" w:type="dxa"/>
        <w:tblLook w:firstRow="1" w:lastRow="0" w:firstColumn="1" w:lastColumn="0" w:noHBand="0" w:noVBand="1"/>
      </w:tblPr>
      <w:tblGrid>
        <w:gridCol w:w="1027"/>
        <w:gridCol w:w="751"/>
        <w:gridCol w:w="603"/>
        <w:gridCol w:w="853"/>
        <w:gridCol w:w="703"/>
        <w:gridCol w:w="1048"/>
        <w:gridCol w:w="709"/>
        <w:gridCol w:w="732"/>
        <w:gridCol w:w="853"/>
        <w:gridCol w:w="625"/>
        <w:gridCol w:w="877"/>
        <w:gridCol w:w="847"/>
      </w:tblGrid>
      <w:tr w:rsidR="001242D4" w:rsidRPr="001242D4" w:rsidTr="001242D4">
        <w:trPr>
          <w:divId w:val="811560670"/>
          <w:trHeight w:val="3243"/>
        </w:trPr>
        <w:tc>
          <w:tcPr>
            <w:tcW w:w="50.5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AMMINISTRAZIONE COMPETENTE</w:t>
            </w:r>
          </w:p>
        </w:tc>
        <w:tc>
          <w:tcPr>
            <w:tcW w:w="37.1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STAZIONE APPALTANTE</w:t>
            </w:r>
          </w:p>
        </w:tc>
        <w:tc>
          <w:tcPr>
            <w:tcW w:w="29.8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NUMERO GARA</w:t>
            </w:r>
          </w:p>
        </w:tc>
        <w:tc>
          <w:tcPr>
            <w:tcW w:w="42.1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OGGETTO DELLA GARA</w:t>
            </w:r>
          </w:p>
        </w:tc>
        <w:tc>
          <w:tcPr>
            <w:tcW w:w="34.7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DATA CREAZIONE</w:t>
            </w:r>
          </w:p>
        </w:tc>
        <w:tc>
          <w:tcPr>
            <w:tcW w:w="51.7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DATA PERFEZIONAMENTO BANDO</w:t>
            </w:r>
          </w:p>
        </w:tc>
        <w:tc>
          <w:tcPr>
            <w:tcW w:w="35.0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STATO GARA</w:t>
            </w:r>
          </w:p>
        </w:tc>
        <w:tc>
          <w:tcPr>
            <w:tcW w:w="36.1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CIG</w:t>
            </w:r>
          </w:p>
        </w:tc>
        <w:tc>
          <w:tcPr>
            <w:tcW w:w="42.1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OGGETTO LOTTO</w:t>
            </w:r>
          </w:p>
        </w:tc>
        <w:tc>
          <w:tcPr>
            <w:tcW w:w="30.9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IMPORTO LOTTO</w:t>
            </w:r>
          </w:p>
        </w:tc>
        <w:tc>
          <w:tcPr>
            <w:tcW w:w="43.3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DATA PUBBLICAZIONE</w:t>
            </w:r>
          </w:p>
        </w:tc>
        <w:tc>
          <w:tcPr>
            <w:tcW w:w="47.7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STATO LOTTO</w:t>
            </w:r>
          </w:p>
        </w:tc>
      </w:tr>
      <w:tr w:rsidR="001242D4" w:rsidRPr="001242D4" w:rsidTr="001242D4">
        <w:trPr>
          <w:divId w:val="811560670"/>
          <w:trHeight w:val="3243"/>
        </w:trPr>
        <w:tc>
          <w:tcPr>
            <w:tcW w:w="50.5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ISTITUTO COMPRENSIVO AUTONOMIA N.173</w:t>
            </w:r>
          </w:p>
        </w:tc>
        <w:tc>
          <w:tcPr>
            <w:tcW w:w="37.1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UFFICIO DI DIREZIONE</w:t>
            </w:r>
          </w:p>
        </w:tc>
        <w:tc>
          <w:tcPr>
            <w:tcW w:w="29.8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4606129</w:t>
            </w:r>
          </w:p>
        </w:tc>
        <w:tc>
          <w:tcPr>
            <w:tcW w:w="42.1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REALIZZAZIONE DI AMBIENTI DEDICATI</w:t>
            </w:r>
          </w:p>
        </w:tc>
        <w:tc>
          <w:tcPr>
            <w:tcW w:w="34.7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04/11/2012</w:t>
            </w:r>
          </w:p>
        </w:tc>
        <w:tc>
          <w:tcPr>
            <w:tcW w:w="51.7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25/01/2014</w:t>
            </w:r>
          </w:p>
        </w:tc>
        <w:tc>
          <w:tcPr>
            <w:tcW w:w="35.0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Confermato</w:t>
            </w:r>
          </w:p>
        </w:tc>
        <w:tc>
          <w:tcPr>
            <w:tcW w:w="36.1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4673951A5F</w:t>
            </w:r>
          </w:p>
        </w:tc>
        <w:tc>
          <w:tcPr>
            <w:tcW w:w="42.1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REALIZZAZIONE DI AMBIENTI DEDICATI PER DOCENTI</w:t>
            </w:r>
          </w:p>
        </w:tc>
        <w:tc>
          <w:tcPr>
            <w:tcW w:w="30.9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10.231,40</w:t>
            </w:r>
          </w:p>
        </w:tc>
        <w:tc>
          <w:tcPr>
            <w:tcW w:w="43.3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21/11/2012</w:t>
            </w:r>
          </w:p>
        </w:tc>
        <w:tc>
          <w:tcPr>
            <w:tcW w:w="47.7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PERFEZIONATO</w:t>
            </w:r>
          </w:p>
        </w:tc>
      </w:tr>
      <w:tr w:rsidR="001242D4" w:rsidRPr="001242D4" w:rsidTr="001242D4">
        <w:trPr>
          <w:divId w:val="811560670"/>
          <w:trHeight w:val="3243"/>
        </w:trPr>
        <w:tc>
          <w:tcPr>
            <w:tcW w:w="50.5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ISTITUTO COMPRENSIVO AUTONOMIA N.173</w:t>
            </w:r>
          </w:p>
        </w:tc>
        <w:tc>
          <w:tcPr>
            <w:tcW w:w="37.1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UFFICIO DI DIREZIONE</w:t>
            </w:r>
          </w:p>
        </w:tc>
        <w:tc>
          <w:tcPr>
            <w:tcW w:w="29.8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4606129</w:t>
            </w:r>
          </w:p>
        </w:tc>
        <w:tc>
          <w:tcPr>
            <w:tcW w:w="42.1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REALIZZAZIONE DI AMBIENTI DEDICATI</w:t>
            </w:r>
          </w:p>
        </w:tc>
        <w:tc>
          <w:tcPr>
            <w:tcW w:w="34.7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04/11/2012</w:t>
            </w:r>
          </w:p>
        </w:tc>
        <w:tc>
          <w:tcPr>
            <w:tcW w:w="51.7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25/01/2014</w:t>
            </w:r>
          </w:p>
        </w:tc>
        <w:tc>
          <w:tcPr>
            <w:tcW w:w="35.0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Confermato</w:t>
            </w:r>
          </w:p>
        </w:tc>
        <w:tc>
          <w:tcPr>
            <w:tcW w:w="36.1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4673952B32</w:t>
            </w:r>
          </w:p>
        </w:tc>
        <w:tc>
          <w:tcPr>
            <w:tcW w:w="42.1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REALIZZAZIONE DI AMBIENTI DEDICATI PER UFFICIO</w:t>
            </w:r>
          </w:p>
        </w:tc>
        <w:tc>
          <w:tcPr>
            <w:tcW w:w="30.9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1.157,02</w:t>
            </w:r>
          </w:p>
        </w:tc>
        <w:tc>
          <w:tcPr>
            <w:tcW w:w="43.30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21/11/2012</w:t>
            </w:r>
          </w:p>
        </w:tc>
        <w:tc>
          <w:tcPr>
            <w:tcW w:w="47.75pt" w:type="dxa"/>
            <w:noWrap/>
            <w:hideMark/>
          </w:tcPr>
          <w:p w:rsidR="001242D4" w:rsidRPr="001242D4" w:rsidRDefault="001242D4" w:rsidP="001242D4">
            <w:pPr>
              <w:framePr w:hSpace="7.05pt" w:wrap="around" w:hAnchor="margin" w:y="25.40pt"/>
            </w:pPr>
            <w:r w:rsidRPr="001242D4">
              <w:t>PERFEZIONATO</w:t>
            </w:r>
          </w:p>
        </w:tc>
      </w:tr>
    </w:tbl>
    <w:tbl>
      <w:tblPr>
        <w:tblStyle w:val="Grigliatabella"/>
        <w:tblW w:w="907.40pt" w:type="dxa"/>
        <w:tblLook w:firstRow="1" w:lastRow="0" w:firstColumn="1" w:lastColumn="0" w:noHBand="0" w:noVBand="1"/>
      </w:tblPr>
      <w:tblGrid>
        <w:gridCol w:w="2634"/>
        <w:gridCol w:w="1437"/>
        <w:gridCol w:w="610"/>
        <w:gridCol w:w="2354"/>
        <w:gridCol w:w="1030"/>
        <w:gridCol w:w="1539"/>
        <w:gridCol w:w="928"/>
        <w:gridCol w:w="827"/>
        <w:gridCol w:w="3024"/>
        <w:gridCol w:w="1132"/>
        <w:gridCol w:w="1399"/>
        <w:gridCol w:w="617"/>
        <w:gridCol w:w="617"/>
      </w:tblGrid>
      <w:tr w:rsidR="001242D4" w:rsidRPr="001242D4" w:rsidTr="00D04818">
        <w:trPr>
          <w:divId w:val="811560670"/>
          <w:trHeight w:val="277"/>
        </w:trPr>
        <w:tc>
          <w:tcPr>
            <w:tcW w:w="131.70pt" w:type="dxa"/>
            <w:noWrap/>
            <w:hideMark/>
          </w:tcPr>
          <w:p w:rsidR="001242D4" w:rsidRPr="001242D4" w:rsidRDefault="001242D4" w:rsidP="001242D4"/>
        </w:tc>
        <w:tc>
          <w:tcPr>
            <w:tcW w:w="71.85pt" w:type="dxa"/>
            <w:noWrap/>
            <w:hideMark/>
          </w:tcPr>
          <w:p w:rsidR="001242D4" w:rsidRPr="001242D4" w:rsidRDefault="001242D4" w:rsidP="001242D4"/>
        </w:tc>
        <w:tc>
          <w:tcPr>
            <w:tcW w:w="30.50pt" w:type="dxa"/>
            <w:noWrap/>
            <w:hideMark/>
          </w:tcPr>
          <w:p w:rsidR="001242D4" w:rsidRPr="001242D4" w:rsidRDefault="001242D4" w:rsidP="001242D4"/>
        </w:tc>
        <w:tc>
          <w:tcPr>
            <w:tcW w:w="117.70pt" w:type="dxa"/>
            <w:noWrap/>
            <w:hideMark/>
          </w:tcPr>
          <w:p w:rsidR="001242D4" w:rsidRPr="001242D4" w:rsidRDefault="001242D4" w:rsidP="001242D4"/>
        </w:tc>
        <w:tc>
          <w:tcPr>
            <w:tcW w:w="51.50pt" w:type="dxa"/>
            <w:noWrap/>
            <w:hideMark/>
          </w:tcPr>
          <w:p w:rsidR="001242D4" w:rsidRPr="001242D4" w:rsidRDefault="001242D4" w:rsidP="001242D4"/>
        </w:tc>
        <w:tc>
          <w:tcPr>
            <w:tcW w:w="76.95pt" w:type="dxa"/>
            <w:noWrap/>
            <w:hideMark/>
          </w:tcPr>
          <w:p w:rsidR="001242D4" w:rsidRPr="001242D4" w:rsidRDefault="001242D4" w:rsidP="001242D4"/>
        </w:tc>
        <w:tc>
          <w:tcPr>
            <w:tcW w:w="46.40pt" w:type="dxa"/>
            <w:noWrap/>
            <w:hideMark/>
          </w:tcPr>
          <w:p w:rsidR="001242D4" w:rsidRPr="001242D4" w:rsidRDefault="001242D4" w:rsidP="001242D4"/>
        </w:tc>
        <w:tc>
          <w:tcPr>
            <w:tcW w:w="41.35pt" w:type="dxa"/>
            <w:noWrap/>
            <w:hideMark/>
          </w:tcPr>
          <w:p w:rsidR="001242D4" w:rsidRPr="001242D4" w:rsidRDefault="001242D4" w:rsidP="001242D4"/>
        </w:tc>
        <w:tc>
          <w:tcPr>
            <w:tcW w:w="151.20pt" w:type="dxa"/>
            <w:noWrap/>
            <w:hideMark/>
          </w:tcPr>
          <w:p w:rsidR="001242D4" w:rsidRPr="001242D4" w:rsidRDefault="001242D4" w:rsidP="001242D4"/>
        </w:tc>
        <w:tc>
          <w:tcPr>
            <w:tcW w:w="56.60pt" w:type="dxa"/>
            <w:noWrap/>
            <w:hideMark/>
          </w:tcPr>
          <w:p w:rsidR="001242D4" w:rsidRPr="001242D4" w:rsidRDefault="001242D4" w:rsidP="001242D4"/>
        </w:tc>
        <w:tc>
          <w:tcPr>
            <w:tcW w:w="69.95pt" w:type="dxa"/>
            <w:noWrap/>
            <w:hideMark/>
          </w:tcPr>
          <w:p w:rsidR="001242D4" w:rsidRPr="001242D4" w:rsidRDefault="001242D4" w:rsidP="001242D4"/>
        </w:tc>
        <w:tc>
          <w:tcPr>
            <w:tcW w:w="30.85pt" w:type="dxa"/>
            <w:noWrap/>
            <w:hideMark/>
          </w:tcPr>
          <w:p w:rsidR="001242D4" w:rsidRPr="001242D4" w:rsidRDefault="001242D4" w:rsidP="001242D4"/>
        </w:tc>
        <w:tc>
          <w:tcPr>
            <w:tcW w:w="30.85pt" w:type="dxa"/>
            <w:noWrap/>
            <w:hideMark/>
          </w:tcPr>
          <w:p w:rsidR="001242D4" w:rsidRPr="001242D4" w:rsidRDefault="001242D4" w:rsidP="001242D4"/>
        </w:tc>
      </w:tr>
    </w:tbl>
    <w:p w:rsidR="00073B68" w:rsidRDefault="00313FBB">
      <w:r>
        <w:fldChar w:fldCharType="end"/>
      </w:r>
    </w:p>
    <w:sectPr w:rsidR="00073B68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view w:val="web"/>
  <w:zoom w:percent="43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BB"/>
    <w:rsid w:val="00073B68"/>
    <w:rsid w:val="001242D4"/>
    <w:rsid w:val="00313FBB"/>
    <w:rsid w:val="00D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6F38696-2A1E-44C7-AAB2-B17ECB6138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3FBB"/>
    <w:pPr>
      <w:spacing w:after="0pt" w:line="12pt" w:lineRule="auto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787863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2014-01-29T09:23:00Z</dcterms:created>
  <dcterms:modified xsi:type="dcterms:W3CDTF">2014-01-29T09:23:00Z</dcterms:modified>
</cp:coreProperties>
</file>